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B3A" w:rsidRDefault="00A35B3A" w:rsidP="00A35B3A">
      <w:pPr>
        <w:rPr>
          <w:lang w:val="en-US"/>
        </w:rPr>
        <w:sectPr w:rsidR="00A35B3A" w:rsidSect="00D45371">
          <w:headerReference w:type="default" r:id="rId8"/>
          <w:footerReference w:type="default" r:id="rId9"/>
          <w:headerReference w:type="first" r:id="rId10"/>
          <w:footerReference w:type="first" r:id="rId11"/>
          <w:pgSz w:w="11906" w:h="16838"/>
          <w:pgMar w:top="1985" w:right="1134" w:bottom="2835" w:left="1701" w:header="624" w:footer="709" w:gutter="0"/>
          <w:cols w:space="708"/>
          <w:titlePg/>
          <w:docGrid w:linePitch="360"/>
        </w:sectPr>
      </w:pPr>
    </w:p>
    <w:p w:rsidR="00810B3B" w:rsidRDefault="00810B3B" w:rsidP="00CF68B4">
      <w:pPr>
        <w:rPr>
          <w:lang w:val="nl-NL"/>
        </w:rPr>
      </w:pPr>
    </w:p>
    <w:p w:rsidR="00810B3B" w:rsidRPr="00360E75" w:rsidRDefault="00147403" w:rsidP="00CF68B4">
      <w:pPr>
        <w:rPr>
          <w:sz w:val="20"/>
          <w:szCs w:val="20"/>
          <w:lang w:val="nl-NL"/>
        </w:rPr>
      </w:pPr>
      <w:r w:rsidRPr="00360E75">
        <w:rPr>
          <w:sz w:val="20"/>
          <w:szCs w:val="20"/>
          <w:lang w:val="nl-NL"/>
        </w:rPr>
        <w:t>Beste ouders</w:t>
      </w:r>
      <w:r w:rsidR="00810B3B" w:rsidRPr="00360E75">
        <w:rPr>
          <w:sz w:val="20"/>
          <w:szCs w:val="20"/>
          <w:lang w:val="nl-NL"/>
        </w:rPr>
        <w:t>,</w:t>
      </w:r>
    </w:p>
    <w:p w:rsidR="00810B3B" w:rsidRPr="00360E75" w:rsidRDefault="00810B3B" w:rsidP="00CF68B4">
      <w:pPr>
        <w:rPr>
          <w:sz w:val="20"/>
          <w:szCs w:val="20"/>
          <w:lang w:val="nl-NL"/>
        </w:rPr>
      </w:pPr>
    </w:p>
    <w:p w:rsidR="00147403" w:rsidRPr="00360E75" w:rsidRDefault="00147403" w:rsidP="00CF68B4">
      <w:pPr>
        <w:rPr>
          <w:sz w:val="20"/>
          <w:szCs w:val="20"/>
          <w:lang w:val="nl-NL"/>
        </w:rPr>
      </w:pPr>
      <w:r w:rsidRPr="00360E75">
        <w:rPr>
          <w:sz w:val="20"/>
          <w:szCs w:val="20"/>
          <w:lang w:val="nl-NL"/>
        </w:rPr>
        <w:t xml:space="preserve">Met </w:t>
      </w:r>
      <w:r w:rsidR="003814FD">
        <w:rPr>
          <w:sz w:val="20"/>
          <w:szCs w:val="20"/>
          <w:lang w:val="nl-NL"/>
        </w:rPr>
        <w:t>deze brief</w:t>
      </w:r>
      <w:r w:rsidRPr="00360E75">
        <w:rPr>
          <w:sz w:val="20"/>
          <w:szCs w:val="20"/>
          <w:lang w:val="nl-NL"/>
        </w:rPr>
        <w:t xml:space="preserve"> willen we u informeren over het j</w:t>
      </w:r>
      <w:r w:rsidR="003128AC">
        <w:rPr>
          <w:sz w:val="20"/>
          <w:szCs w:val="20"/>
          <w:lang w:val="nl-NL"/>
        </w:rPr>
        <w:t>aarlijks lidgeld voor scouting.</w:t>
      </w:r>
    </w:p>
    <w:p w:rsidR="00147403" w:rsidRPr="00360E75" w:rsidRDefault="00147403" w:rsidP="00CF68B4">
      <w:pPr>
        <w:rPr>
          <w:sz w:val="20"/>
          <w:szCs w:val="20"/>
          <w:lang w:val="nl-NL"/>
        </w:rPr>
      </w:pPr>
    </w:p>
    <w:p w:rsidR="00360E75" w:rsidRDefault="003128AC" w:rsidP="00360E75">
      <w:pPr>
        <w:rPr>
          <w:sz w:val="20"/>
          <w:szCs w:val="20"/>
          <w:lang w:val="nl-NL"/>
        </w:rPr>
      </w:pPr>
      <w:r>
        <w:rPr>
          <w:sz w:val="20"/>
          <w:szCs w:val="20"/>
          <w:lang w:val="nl-NL"/>
        </w:rPr>
        <w:t>Voor 2018 -2019</w:t>
      </w:r>
      <w:r w:rsidR="00147403" w:rsidRPr="00360E75">
        <w:rPr>
          <w:sz w:val="20"/>
          <w:szCs w:val="20"/>
          <w:lang w:val="nl-NL"/>
        </w:rPr>
        <w:t xml:space="preserve"> zal het </w:t>
      </w:r>
      <w:r w:rsidR="003814FD">
        <w:rPr>
          <w:sz w:val="20"/>
          <w:szCs w:val="20"/>
          <w:lang w:val="nl-NL"/>
        </w:rPr>
        <w:t xml:space="preserve">nationale </w:t>
      </w:r>
      <w:r w:rsidR="00147403" w:rsidRPr="00360E75">
        <w:rPr>
          <w:sz w:val="20"/>
          <w:szCs w:val="20"/>
          <w:lang w:val="nl-NL"/>
        </w:rPr>
        <w:t xml:space="preserve">lidgeld 32 euro </w:t>
      </w:r>
      <w:r w:rsidR="00EF2B94">
        <w:rPr>
          <w:sz w:val="20"/>
          <w:szCs w:val="20"/>
          <w:lang w:val="nl-NL"/>
        </w:rPr>
        <w:t xml:space="preserve">per lid </w:t>
      </w:r>
      <w:r w:rsidR="00147403" w:rsidRPr="00360E75">
        <w:rPr>
          <w:sz w:val="20"/>
          <w:szCs w:val="20"/>
          <w:lang w:val="nl-NL"/>
        </w:rPr>
        <w:t>bedragen.</w:t>
      </w:r>
      <w:r w:rsidR="000539D7" w:rsidRPr="00360E75">
        <w:rPr>
          <w:sz w:val="20"/>
          <w:szCs w:val="20"/>
          <w:lang w:val="nl-NL"/>
        </w:rPr>
        <w:t xml:space="preserve"> Daarmee </w:t>
      </w:r>
      <w:r w:rsidR="00EF2B94">
        <w:rPr>
          <w:sz w:val="20"/>
          <w:szCs w:val="20"/>
          <w:lang w:val="nl-NL"/>
        </w:rPr>
        <w:t>ben je</w:t>
      </w:r>
      <w:r w:rsidR="000539D7" w:rsidRPr="00360E75">
        <w:rPr>
          <w:sz w:val="20"/>
          <w:szCs w:val="20"/>
          <w:lang w:val="nl-NL"/>
        </w:rPr>
        <w:t xml:space="preserve"> verzekerd tijdens elke scouts- &amp; gidsenacti</w:t>
      </w:r>
      <w:r w:rsidR="00AC4EA7">
        <w:rPr>
          <w:sz w:val="20"/>
          <w:szCs w:val="20"/>
          <w:lang w:val="nl-NL"/>
        </w:rPr>
        <w:t>vi</w:t>
      </w:r>
      <w:r w:rsidR="000539D7" w:rsidRPr="00360E75">
        <w:rPr>
          <w:sz w:val="20"/>
          <w:szCs w:val="20"/>
          <w:lang w:val="nl-NL"/>
        </w:rPr>
        <w:t>teit</w:t>
      </w:r>
      <w:r w:rsidR="00EF2B94">
        <w:rPr>
          <w:sz w:val="20"/>
          <w:szCs w:val="20"/>
          <w:lang w:val="nl-NL"/>
        </w:rPr>
        <w:t xml:space="preserve"> en kunnen we beroep doen op de dienstverlening van Scouts en Gidsen Vlaanderen.</w:t>
      </w:r>
      <w:r w:rsidR="007A7AFB">
        <w:rPr>
          <w:sz w:val="20"/>
          <w:szCs w:val="20"/>
          <w:lang w:val="nl-NL"/>
        </w:rPr>
        <w:br/>
      </w:r>
    </w:p>
    <w:p w:rsidR="00CA4D07" w:rsidRPr="00434A7B" w:rsidRDefault="00CA4D07" w:rsidP="00CF68B4">
      <w:pPr>
        <w:rPr>
          <w:sz w:val="20"/>
          <w:szCs w:val="20"/>
          <w:lang w:val="nl-NL"/>
        </w:rPr>
      </w:pPr>
      <w:r w:rsidRPr="00434A7B">
        <w:rPr>
          <w:sz w:val="20"/>
          <w:szCs w:val="20"/>
          <w:lang w:val="nl-NL"/>
        </w:rPr>
        <w:t xml:space="preserve">Om </w:t>
      </w:r>
      <w:r w:rsidR="00EF2B94" w:rsidRPr="00434A7B">
        <w:rPr>
          <w:sz w:val="20"/>
          <w:szCs w:val="20"/>
          <w:lang w:val="nl-NL"/>
        </w:rPr>
        <w:t xml:space="preserve">een </w:t>
      </w:r>
      <w:r w:rsidRPr="00434A7B">
        <w:rPr>
          <w:sz w:val="20"/>
          <w:szCs w:val="20"/>
          <w:lang w:val="nl-NL"/>
        </w:rPr>
        <w:t>deel van onze werkingskost voor de groep te dekken, zoals on</w:t>
      </w:r>
      <w:r w:rsidR="00434A7B" w:rsidRPr="00434A7B">
        <w:rPr>
          <w:sz w:val="20"/>
          <w:szCs w:val="20"/>
          <w:lang w:val="nl-NL"/>
        </w:rPr>
        <w:t>derhoud van lokalen, materiaal, 4-uurtjes,</w:t>
      </w:r>
      <w:r w:rsidR="003128AC">
        <w:rPr>
          <w:sz w:val="20"/>
          <w:szCs w:val="20"/>
          <w:lang w:val="nl-NL"/>
        </w:rPr>
        <w:t xml:space="preserve"> </w:t>
      </w:r>
      <w:r w:rsidR="00434A7B" w:rsidRPr="00434A7B">
        <w:rPr>
          <w:sz w:val="20"/>
          <w:szCs w:val="20"/>
          <w:lang w:val="nl-NL"/>
        </w:rPr>
        <w:t>…</w:t>
      </w:r>
      <w:r w:rsidRPr="00434A7B">
        <w:rPr>
          <w:sz w:val="20"/>
          <w:szCs w:val="20"/>
          <w:lang w:val="nl-NL"/>
        </w:rPr>
        <w:t>, vragen wij hier boveno</w:t>
      </w:r>
      <w:r w:rsidR="00434A7B" w:rsidRPr="00434A7B">
        <w:rPr>
          <w:sz w:val="20"/>
          <w:szCs w:val="20"/>
          <w:lang w:val="nl-NL"/>
        </w:rPr>
        <w:t>p een extra bedrag van 3</w:t>
      </w:r>
      <w:r w:rsidR="00A61547" w:rsidRPr="00434A7B">
        <w:rPr>
          <w:sz w:val="20"/>
          <w:szCs w:val="20"/>
          <w:lang w:val="nl-NL"/>
        </w:rPr>
        <w:t xml:space="preserve"> euro</w:t>
      </w:r>
      <w:r w:rsidR="00EF2B94" w:rsidRPr="00434A7B">
        <w:rPr>
          <w:sz w:val="20"/>
          <w:szCs w:val="20"/>
          <w:lang w:val="nl-NL"/>
        </w:rPr>
        <w:t>. Dat breng</w:t>
      </w:r>
      <w:r w:rsidR="003128AC">
        <w:rPr>
          <w:sz w:val="20"/>
          <w:szCs w:val="20"/>
          <w:lang w:val="nl-NL"/>
        </w:rPr>
        <w:t>t het lidgeld voor werkjaar 2018-2019</w:t>
      </w:r>
      <w:r w:rsidR="00A61547" w:rsidRPr="00434A7B">
        <w:rPr>
          <w:sz w:val="20"/>
          <w:szCs w:val="20"/>
          <w:lang w:val="nl-NL"/>
        </w:rPr>
        <w:t xml:space="preserve"> dus </w:t>
      </w:r>
      <w:r w:rsidR="00EF2B94" w:rsidRPr="00434A7B">
        <w:rPr>
          <w:sz w:val="20"/>
          <w:szCs w:val="20"/>
          <w:lang w:val="nl-NL"/>
        </w:rPr>
        <w:t xml:space="preserve">op </w:t>
      </w:r>
      <w:r w:rsidR="00434A7B" w:rsidRPr="00434A7B">
        <w:rPr>
          <w:b/>
          <w:sz w:val="20"/>
          <w:szCs w:val="20"/>
          <w:lang w:val="nl-NL"/>
        </w:rPr>
        <w:t>35</w:t>
      </w:r>
      <w:r w:rsidR="00A61547" w:rsidRPr="00434A7B">
        <w:rPr>
          <w:b/>
          <w:sz w:val="20"/>
          <w:szCs w:val="20"/>
          <w:lang w:val="nl-NL"/>
        </w:rPr>
        <w:t xml:space="preserve"> euro</w:t>
      </w:r>
      <w:r w:rsidR="00A61547" w:rsidRPr="00434A7B">
        <w:rPr>
          <w:sz w:val="20"/>
          <w:szCs w:val="20"/>
          <w:lang w:val="nl-NL"/>
        </w:rPr>
        <w:t xml:space="preserve"> per kind.</w:t>
      </w:r>
    </w:p>
    <w:p w:rsidR="00CA4D07" w:rsidRPr="00360E75" w:rsidRDefault="00CA4D07" w:rsidP="00CF68B4">
      <w:pPr>
        <w:rPr>
          <w:sz w:val="20"/>
          <w:szCs w:val="20"/>
          <w:lang w:val="nl-NL"/>
        </w:rPr>
      </w:pPr>
    </w:p>
    <w:p w:rsidR="00CA4D07" w:rsidRPr="00434A7B" w:rsidRDefault="00CA4D07" w:rsidP="00CF68B4">
      <w:r w:rsidRPr="00360E75">
        <w:rPr>
          <w:sz w:val="20"/>
          <w:szCs w:val="20"/>
          <w:lang w:val="nl-NL"/>
        </w:rPr>
        <w:t>U kan het lidgeld betalen door de som te storten of over te schrijven op onze groepsrekening (</w:t>
      </w:r>
      <w:r w:rsidR="00434A7B">
        <w:t>BE20 8915 0403 6056</w:t>
      </w:r>
      <w:r w:rsidRPr="00360E75">
        <w:rPr>
          <w:sz w:val="20"/>
          <w:szCs w:val="20"/>
          <w:lang w:val="nl-NL"/>
        </w:rPr>
        <w:t>)</w:t>
      </w:r>
      <w:r w:rsidR="007622F0">
        <w:rPr>
          <w:sz w:val="20"/>
          <w:szCs w:val="20"/>
          <w:lang w:val="nl-NL"/>
        </w:rPr>
        <w:t>,</w:t>
      </w:r>
      <w:r w:rsidRPr="00360E75">
        <w:rPr>
          <w:sz w:val="20"/>
          <w:szCs w:val="20"/>
          <w:lang w:val="nl-NL"/>
        </w:rPr>
        <w:t xml:space="preserve"> liefst voor 1 oktober</w:t>
      </w:r>
      <w:r w:rsidR="003128AC">
        <w:rPr>
          <w:sz w:val="20"/>
          <w:szCs w:val="20"/>
          <w:lang w:val="nl-NL"/>
        </w:rPr>
        <w:t xml:space="preserve"> 2018</w:t>
      </w:r>
      <w:r w:rsidRPr="00360E75">
        <w:rPr>
          <w:sz w:val="20"/>
          <w:szCs w:val="20"/>
          <w:lang w:val="nl-NL"/>
        </w:rPr>
        <w:t>.</w:t>
      </w:r>
    </w:p>
    <w:p w:rsidR="000539D7" w:rsidRPr="00434A7B" w:rsidRDefault="000539D7" w:rsidP="00CF68B4">
      <w:pPr>
        <w:rPr>
          <w:sz w:val="20"/>
          <w:szCs w:val="20"/>
        </w:rPr>
      </w:pPr>
    </w:p>
    <w:p w:rsidR="00D16A4F" w:rsidRPr="00360E75" w:rsidRDefault="000539D7" w:rsidP="00D16A4F">
      <w:pPr>
        <w:rPr>
          <w:sz w:val="20"/>
          <w:szCs w:val="20"/>
          <w:lang w:val="nl-NL"/>
        </w:rPr>
      </w:pPr>
      <w:r w:rsidRPr="00360E75">
        <w:rPr>
          <w:sz w:val="20"/>
          <w:szCs w:val="20"/>
          <w:lang w:val="nl-NL"/>
        </w:rPr>
        <w:t xml:space="preserve">Wij hopen dat deze </w:t>
      </w:r>
      <w:r w:rsidR="007622F0">
        <w:rPr>
          <w:sz w:val="20"/>
          <w:szCs w:val="20"/>
          <w:lang w:val="nl-NL"/>
        </w:rPr>
        <w:t xml:space="preserve">en andere </w:t>
      </w:r>
      <w:r w:rsidRPr="00360E75">
        <w:rPr>
          <w:sz w:val="20"/>
          <w:szCs w:val="20"/>
          <w:lang w:val="nl-NL"/>
        </w:rPr>
        <w:t>kost</w:t>
      </w:r>
      <w:r w:rsidR="007622F0">
        <w:rPr>
          <w:sz w:val="20"/>
          <w:szCs w:val="20"/>
          <w:lang w:val="nl-NL"/>
        </w:rPr>
        <w:t>en van scouting</w:t>
      </w:r>
      <w:r w:rsidRPr="00360E75">
        <w:rPr>
          <w:sz w:val="20"/>
          <w:szCs w:val="20"/>
          <w:lang w:val="nl-NL"/>
        </w:rPr>
        <w:t xml:space="preserve"> </w:t>
      </w:r>
      <w:r w:rsidR="007622F0">
        <w:rPr>
          <w:sz w:val="20"/>
          <w:szCs w:val="20"/>
          <w:lang w:val="nl-NL"/>
        </w:rPr>
        <w:t>betaalbaar zijn voor u. M</w:t>
      </w:r>
      <w:r w:rsidRPr="00360E75">
        <w:rPr>
          <w:sz w:val="20"/>
          <w:szCs w:val="20"/>
          <w:lang w:val="nl-NL"/>
        </w:rPr>
        <w:t xml:space="preserve">ocht dat </w:t>
      </w:r>
      <w:r w:rsidR="007622F0">
        <w:rPr>
          <w:sz w:val="20"/>
          <w:szCs w:val="20"/>
          <w:lang w:val="nl-NL"/>
        </w:rPr>
        <w:t xml:space="preserve">niet </w:t>
      </w:r>
      <w:r w:rsidRPr="00360E75">
        <w:rPr>
          <w:sz w:val="20"/>
          <w:szCs w:val="20"/>
          <w:lang w:val="nl-NL"/>
        </w:rPr>
        <w:t xml:space="preserve">zo zijn, dan </w:t>
      </w:r>
      <w:r w:rsidR="00AC4EA7">
        <w:rPr>
          <w:sz w:val="20"/>
          <w:szCs w:val="20"/>
          <w:lang w:val="nl-NL"/>
        </w:rPr>
        <w:t>zoeken wij</w:t>
      </w:r>
      <w:r w:rsidR="00251CFF" w:rsidRPr="00360E75">
        <w:rPr>
          <w:sz w:val="20"/>
          <w:szCs w:val="20"/>
          <w:lang w:val="nl-NL"/>
        </w:rPr>
        <w:t xml:space="preserve"> </w:t>
      </w:r>
      <w:r w:rsidRPr="00360E75">
        <w:rPr>
          <w:sz w:val="20"/>
          <w:szCs w:val="20"/>
          <w:lang w:val="nl-NL"/>
        </w:rPr>
        <w:t>in alle vertrouwen</w:t>
      </w:r>
      <w:r w:rsidR="00CA4D07" w:rsidRPr="00360E75">
        <w:rPr>
          <w:sz w:val="20"/>
          <w:szCs w:val="20"/>
          <w:lang w:val="nl-NL"/>
        </w:rPr>
        <w:t xml:space="preserve"> graag</w:t>
      </w:r>
      <w:r w:rsidRPr="00360E75">
        <w:rPr>
          <w:sz w:val="20"/>
          <w:szCs w:val="20"/>
          <w:lang w:val="nl-NL"/>
        </w:rPr>
        <w:t xml:space="preserve"> mee naar een oplossing </w:t>
      </w:r>
      <w:r w:rsidR="00CA4D07" w:rsidRPr="00360E75">
        <w:rPr>
          <w:sz w:val="20"/>
          <w:szCs w:val="20"/>
          <w:lang w:val="nl-NL"/>
        </w:rPr>
        <w:t>hiervoor</w:t>
      </w:r>
      <w:r w:rsidR="00360E75" w:rsidRPr="00360E75">
        <w:rPr>
          <w:sz w:val="20"/>
          <w:szCs w:val="20"/>
          <w:lang w:val="nl-NL"/>
        </w:rPr>
        <w:t>.</w:t>
      </w:r>
      <w:r w:rsidR="00D16A4F" w:rsidRPr="00D16A4F">
        <w:rPr>
          <w:sz w:val="20"/>
          <w:szCs w:val="20"/>
          <w:lang w:val="nl-NL"/>
        </w:rPr>
        <w:t xml:space="preserve"> </w:t>
      </w:r>
      <w:r w:rsidR="00D16A4F" w:rsidRPr="00360E75">
        <w:rPr>
          <w:sz w:val="20"/>
          <w:szCs w:val="20"/>
          <w:lang w:val="nl-NL"/>
        </w:rPr>
        <w:t>We danken u alvast voor het vertrouw</w:t>
      </w:r>
      <w:r w:rsidR="003128AC">
        <w:rPr>
          <w:sz w:val="20"/>
          <w:szCs w:val="20"/>
          <w:lang w:val="nl-NL"/>
        </w:rPr>
        <w:t>en in onze werking en kijken er</w:t>
      </w:r>
      <w:r w:rsidR="00D16A4F" w:rsidRPr="00360E75">
        <w:rPr>
          <w:sz w:val="20"/>
          <w:szCs w:val="20"/>
          <w:lang w:val="nl-NL"/>
        </w:rPr>
        <w:t xml:space="preserve">naar uit om samen met </w:t>
      </w:r>
      <w:r w:rsidR="00D16A4F">
        <w:rPr>
          <w:sz w:val="20"/>
          <w:szCs w:val="20"/>
          <w:lang w:val="nl-NL"/>
        </w:rPr>
        <w:t>uw</w:t>
      </w:r>
      <w:r w:rsidR="00D16A4F" w:rsidRPr="00360E75">
        <w:rPr>
          <w:sz w:val="20"/>
          <w:szCs w:val="20"/>
          <w:lang w:val="nl-NL"/>
        </w:rPr>
        <w:t xml:space="preserve"> zonen en dochters voluit </w:t>
      </w:r>
      <w:r w:rsidR="00D16A4F">
        <w:rPr>
          <w:sz w:val="20"/>
          <w:szCs w:val="20"/>
          <w:lang w:val="nl-NL"/>
        </w:rPr>
        <w:t>plezier</w:t>
      </w:r>
      <w:r w:rsidR="00D16A4F" w:rsidRPr="00360E75">
        <w:rPr>
          <w:sz w:val="20"/>
          <w:szCs w:val="20"/>
          <w:lang w:val="nl-NL"/>
        </w:rPr>
        <w:t xml:space="preserve"> te beleven van alweer een nieuw jaar scouting!</w:t>
      </w:r>
    </w:p>
    <w:p w:rsidR="00D16A4F" w:rsidRPr="00360E75" w:rsidRDefault="00D16A4F" w:rsidP="00D16A4F">
      <w:pPr>
        <w:rPr>
          <w:sz w:val="20"/>
          <w:szCs w:val="20"/>
          <w:lang w:val="nl-NL"/>
        </w:rPr>
      </w:pPr>
    </w:p>
    <w:p w:rsidR="00D16A4F" w:rsidRDefault="003128AC" w:rsidP="00D16A4F">
      <w:pPr>
        <w:rPr>
          <w:sz w:val="20"/>
          <w:szCs w:val="20"/>
          <w:lang w:val="nl-NL"/>
        </w:rPr>
      </w:pPr>
      <w:r>
        <w:rPr>
          <w:sz w:val="20"/>
          <w:szCs w:val="20"/>
          <w:lang w:val="nl-NL"/>
        </w:rPr>
        <w:t>Een stevige linker</w:t>
      </w:r>
      <w:r w:rsidR="00D16A4F" w:rsidRPr="00360E75">
        <w:rPr>
          <w:sz w:val="20"/>
          <w:szCs w:val="20"/>
          <w:lang w:val="nl-NL"/>
        </w:rPr>
        <w:t>,</w:t>
      </w:r>
    </w:p>
    <w:p w:rsidR="00D16A4F" w:rsidRDefault="00D16A4F" w:rsidP="003128AC">
      <w:pPr>
        <w:rPr>
          <w:color w:val="767171" w:themeColor="background2" w:themeShade="80"/>
          <w:sz w:val="20"/>
          <w:szCs w:val="20"/>
          <w:lang w:val="nl-NL"/>
        </w:rPr>
      </w:pPr>
      <w:bookmarkStart w:id="0" w:name="_GoBack"/>
      <w:bookmarkEnd w:id="0"/>
      <w:r w:rsidRPr="00360E75">
        <w:rPr>
          <w:sz w:val="20"/>
          <w:szCs w:val="20"/>
          <w:lang w:val="nl-NL"/>
        </w:rPr>
        <w:t>Groepsleiding</w:t>
      </w:r>
      <w:r w:rsidR="00434A7B">
        <w:rPr>
          <w:sz w:val="20"/>
          <w:szCs w:val="20"/>
          <w:lang w:val="nl-NL"/>
        </w:rPr>
        <w:t xml:space="preserve"> De Sik</w:t>
      </w:r>
    </w:p>
    <w:p w:rsidR="000539D7" w:rsidRPr="00360E75" w:rsidRDefault="000539D7" w:rsidP="00CF68B4">
      <w:pPr>
        <w:rPr>
          <w:sz w:val="20"/>
          <w:szCs w:val="20"/>
          <w:lang w:val="nl-NL"/>
        </w:rPr>
      </w:pPr>
    </w:p>
    <w:p w:rsidR="00360E75" w:rsidRPr="00360E75" w:rsidRDefault="00D16A4F" w:rsidP="00CF68B4">
      <w:pPr>
        <w:rPr>
          <w:sz w:val="20"/>
          <w:szCs w:val="20"/>
          <w:lang w:val="nl-NL"/>
        </w:rPr>
      </w:pPr>
      <w:r>
        <w:rPr>
          <w:noProof/>
          <w:sz w:val="20"/>
          <w:szCs w:val="20"/>
          <w:lang w:eastAsia="nl-BE"/>
        </w:rPr>
        <mc:AlternateContent>
          <mc:Choice Requires="wps">
            <w:drawing>
              <wp:anchor distT="45720" distB="45720" distL="114300" distR="114300" simplePos="0" relativeHeight="251661312" behindDoc="1" locked="0" layoutInCell="1" allowOverlap="1" wp14:anchorId="40126351" wp14:editId="1C78EA3A">
                <wp:simplePos x="0" y="0"/>
                <wp:positionH relativeFrom="column">
                  <wp:posOffset>-18777</wp:posOffset>
                </wp:positionH>
                <wp:positionV relativeFrom="paragraph">
                  <wp:posOffset>96792</wp:posOffset>
                </wp:positionV>
                <wp:extent cx="5519420" cy="3391535"/>
                <wp:effectExtent l="0" t="0" r="27940" b="1270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3391535"/>
                        </a:xfrm>
                        <a:prstGeom prst="rect">
                          <a:avLst/>
                        </a:prstGeom>
                        <a:solidFill>
                          <a:srgbClr val="FFFFFF"/>
                        </a:solidFill>
                        <a:ln w="9525" cap="rnd">
                          <a:solidFill>
                            <a:srgbClr val="000000"/>
                          </a:solidFill>
                          <a:prstDash val="sysDot"/>
                          <a:miter lim="800000"/>
                          <a:headEnd/>
                          <a:tailEnd/>
                        </a:ln>
                      </wps:spPr>
                      <wps:txbx>
                        <w:txbxContent>
                          <w:p w:rsidR="007F0EA6" w:rsidRPr="007A7AFB" w:rsidRDefault="007F0EA6" w:rsidP="007F0EA6">
                            <w:pPr>
                              <w:rPr>
                                <w:i/>
                                <w:color w:val="44546A" w:themeColor="text2"/>
                                <w:szCs w:val="18"/>
                                <w:lang w:val="nl-NL"/>
                              </w:rPr>
                            </w:pPr>
                            <w:r w:rsidRPr="007A7AFB">
                              <w:rPr>
                                <w:i/>
                                <w:color w:val="44546A" w:themeColor="text2"/>
                                <w:szCs w:val="18"/>
                                <w:lang w:val="nl-NL"/>
                              </w:rPr>
                              <w:t xml:space="preserve">Scouts en Gidsen Vlaanderen vzw zag zich de voorbije jaren geconfronteerd met een onevenwicht tussen dalende subsidies en het leven en werken dat ook voor onze dienstverlenende organisatie duurder wordt. Daarom werden door de verbondsraad (algemene vergadering) maatregelen goedgekeurd die op lange termijn een positief effect zullen hebben op dit onevenwicht. </w:t>
                            </w:r>
                          </w:p>
                          <w:p w:rsidR="007F0EA6" w:rsidRPr="007A7AFB" w:rsidRDefault="007F0EA6" w:rsidP="007F0EA6">
                            <w:pPr>
                              <w:rPr>
                                <w:i/>
                                <w:color w:val="44546A" w:themeColor="text2"/>
                                <w:szCs w:val="18"/>
                                <w:lang w:val="nl-NL"/>
                              </w:rPr>
                            </w:pPr>
                          </w:p>
                          <w:p w:rsidR="007F0EA6" w:rsidRPr="007A7AFB" w:rsidRDefault="007F0EA6" w:rsidP="007F0EA6">
                            <w:pPr>
                              <w:rPr>
                                <w:i/>
                                <w:color w:val="44546A" w:themeColor="text2"/>
                                <w:szCs w:val="18"/>
                                <w:lang w:val="nl-NL"/>
                              </w:rPr>
                            </w:pPr>
                            <w:r w:rsidRPr="007A7AFB">
                              <w:rPr>
                                <w:i/>
                                <w:color w:val="44546A" w:themeColor="text2"/>
                                <w:szCs w:val="18"/>
                                <w:lang w:val="nl-NL"/>
                              </w:rPr>
                              <w:t>Om de kwaliteit van onze jeugdbeweging te blijven verzorgen, zal Scouts en Gidsen Vlaanderen zowel besparen op uitgaven als zoeken naar nieuwe inkomsten. Hierin zijn we ook genoodzaakt het lidgeld, naast indexatie, éénmalig met €4 te verhogen naar €32.</w:t>
                            </w:r>
                          </w:p>
                          <w:p w:rsidR="007F0EA6" w:rsidRPr="007A7AFB" w:rsidRDefault="007F0EA6" w:rsidP="007F0EA6">
                            <w:pPr>
                              <w:rPr>
                                <w:i/>
                                <w:color w:val="44546A" w:themeColor="text2"/>
                                <w:szCs w:val="18"/>
                                <w:lang w:val="nl-NL"/>
                              </w:rPr>
                            </w:pPr>
                            <w:r w:rsidRPr="007A7AFB">
                              <w:rPr>
                                <w:i/>
                                <w:color w:val="44546A" w:themeColor="text2"/>
                                <w:szCs w:val="18"/>
                                <w:lang w:val="nl-NL"/>
                              </w:rPr>
                              <w:t>Gezinnen voor wie de kost van scouting te hoog ligt, kunnen met de groepsleiding van de groep voor alle activiteiten steeds een bijdragen op maat afspreken.  Mocht ook het lidgeld te hoog zijn, dan voorziet Scouts en Gidsen Vlaanderen verminderd lidgeld, dat op een eenduidig tarief van €10 werd vastgelegd. Want we vinden dat financiële zorgen geen drempel mogen zijn om het spel van scouting te spelen.</w:t>
                            </w:r>
                          </w:p>
                          <w:p w:rsidR="007F0EA6" w:rsidRPr="007A7AFB" w:rsidRDefault="007F0EA6" w:rsidP="007F0EA6">
                            <w:pPr>
                              <w:rPr>
                                <w:i/>
                                <w:color w:val="44546A" w:themeColor="text2"/>
                                <w:szCs w:val="18"/>
                                <w:lang w:val="nl-NL"/>
                              </w:rPr>
                            </w:pPr>
                          </w:p>
                          <w:p w:rsidR="007F0EA6" w:rsidRPr="007A7AFB" w:rsidRDefault="007F0EA6" w:rsidP="007F0EA6">
                            <w:pPr>
                              <w:rPr>
                                <w:i/>
                                <w:color w:val="44546A" w:themeColor="text2"/>
                                <w:szCs w:val="18"/>
                                <w:lang w:val="nl-NL"/>
                              </w:rPr>
                            </w:pPr>
                            <w:r w:rsidRPr="007A7AFB">
                              <w:rPr>
                                <w:i/>
                                <w:color w:val="44546A" w:themeColor="text2"/>
                                <w:szCs w:val="18"/>
                                <w:lang w:val="nl-NL"/>
                              </w:rPr>
                              <w:t>Met deze maatregelen hopen wij dezelfde dienstverlening te kunnen bieden aan elke scout en gids, van leidingvorming tot verzekering,</w:t>
                            </w:r>
                            <w:r w:rsidR="007A7AFB">
                              <w:rPr>
                                <w:i/>
                                <w:color w:val="44546A" w:themeColor="text2"/>
                                <w:szCs w:val="18"/>
                                <w:lang w:val="nl-NL"/>
                              </w:rPr>
                              <w:t xml:space="preserve"> </w:t>
                            </w:r>
                            <w:r w:rsidRPr="007A7AFB">
                              <w:rPr>
                                <w:i/>
                                <w:color w:val="44546A" w:themeColor="text2"/>
                                <w:szCs w:val="18"/>
                                <w:lang w:val="nl-NL"/>
                              </w:rPr>
                              <w:t>over tijdschriften, juridische ondersteuning, internationale kampen en spelaanbod.</w:t>
                            </w:r>
                          </w:p>
                          <w:p w:rsidR="007F0EA6" w:rsidRPr="007A7AFB" w:rsidRDefault="007F0EA6" w:rsidP="007F0EA6">
                            <w:pPr>
                              <w:rPr>
                                <w:i/>
                                <w:color w:val="44546A" w:themeColor="text2"/>
                                <w:szCs w:val="18"/>
                                <w:lang w:val="nl-NL"/>
                              </w:rPr>
                            </w:pPr>
                          </w:p>
                          <w:p w:rsidR="007F0EA6" w:rsidRPr="007A7AFB" w:rsidRDefault="007F0EA6" w:rsidP="007F0EA6">
                            <w:pPr>
                              <w:rPr>
                                <w:i/>
                                <w:color w:val="44546A" w:themeColor="text2"/>
                                <w:szCs w:val="18"/>
                                <w:lang w:val="nl-NL"/>
                              </w:rPr>
                            </w:pPr>
                            <w:r w:rsidRPr="007A7AFB">
                              <w:rPr>
                                <w:i/>
                                <w:color w:val="44546A" w:themeColor="text2"/>
                                <w:szCs w:val="18"/>
                                <w:lang w:val="nl-NL"/>
                              </w:rPr>
                              <w:t>Christophe Lambrechts,</w:t>
                            </w:r>
                          </w:p>
                          <w:p w:rsidR="007F0EA6" w:rsidRPr="007A7AFB" w:rsidRDefault="007F0EA6" w:rsidP="007F0EA6">
                            <w:pPr>
                              <w:rPr>
                                <w:i/>
                                <w:color w:val="44546A" w:themeColor="text2"/>
                                <w:szCs w:val="18"/>
                                <w:lang w:val="nl-NL"/>
                              </w:rPr>
                            </w:pPr>
                            <w:r w:rsidRPr="007A7AFB">
                              <w:rPr>
                                <w:i/>
                                <w:color w:val="44546A" w:themeColor="text2"/>
                                <w:szCs w:val="18"/>
                                <w:lang w:val="nl-NL"/>
                              </w:rPr>
                              <w:t>Verbondscommissaris</w:t>
                            </w:r>
                          </w:p>
                          <w:p w:rsidR="007F0EA6" w:rsidRDefault="007F0EA6" w:rsidP="007F0E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126351" id="_x0000_t202" coordsize="21600,21600" o:spt="202" path="m,l,21600r21600,l21600,xe">
                <v:stroke joinstyle="miter"/>
                <v:path gradientshapeok="t" o:connecttype="rect"/>
              </v:shapetype>
              <v:shape id="Tekstvak 2" o:spid="_x0000_s1026" type="#_x0000_t202" style="position:absolute;margin-left:-1.5pt;margin-top:7.6pt;width:434.6pt;height:267.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">
                <v:stroke dashstyle="1 1" endcap="round"/>
                <v:textbox>
                  <w:txbxContent>
                    <w:p w:rsidR="007F0EA6" w:rsidRPr="007A7AFB" w:rsidRDefault="007F0EA6" w:rsidP="007F0EA6">
                      <w:pPr>
                        <w:rPr>
                          <w:i/>
                          <w:color w:val="44546A" w:themeColor="text2"/>
                          <w:szCs w:val="18"/>
                          <w:lang w:val="nl-NL"/>
                        </w:rPr>
                      </w:pPr>
                      <w:r w:rsidRPr="007A7AFB">
                        <w:rPr>
                          <w:i/>
                          <w:color w:val="44546A" w:themeColor="text2"/>
                          <w:szCs w:val="18"/>
                          <w:lang w:val="nl-NL"/>
                        </w:rPr>
                        <w:t xml:space="preserve">Scouts en Gidsen Vlaanderen vzw zag zich de voorbije jaren geconfronteerd met een onevenwicht tussen dalende subsidies en het leven en werken dat ook voor onze dienstverlenende organisatie duurder wordt. Daarom werden door de verbondsraad (algemene vergadering) maatregelen goedgekeurd die op lange termijn een positief effect zullen hebben op dit onevenwicht. </w:t>
                      </w:r>
                    </w:p>
                    <w:p w:rsidR="007F0EA6" w:rsidRPr="007A7AFB" w:rsidRDefault="007F0EA6" w:rsidP="007F0EA6">
                      <w:pPr>
                        <w:rPr>
                          <w:i/>
                          <w:color w:val="44546A" w:themeColor="text2"/>
                          <w:szCs w:val="18"/>
                          <w:lang w:val="nl-NL"/>
                        </w:rPr>
                      </w:pPr>
                    </w:p>
                    <w:p w:rsidR="007F0EA6" w:rsidRPr="007A7AFB" w:rsidRDefault="007F0EA6" w:rsidP="007F0EA6">
                      <w:pPr>
                        <w:rPr>
                          <w:i/>
                          <w:color w:val="44546A" w:themeColor="text2"/>
                          <w:szCs w:val="18"/>
                          <w:lang w:val="nl-NL"/>
                        </w:rPr>
                      </w:pPr>
                      <w:r w:rsidRPr="007A7AFB">
                        <w:rPr>
                          <w:i/>
                          <w:color w:val="44546A" w:themeColor="text2"/>
                          <w:szCs w:val="18"/>
                          <w:lang w:val="nl-NL"/>
                        </w:rPr>
                        <w:t>Om de kwaliteit van onze jeugdbeweging te blijven verzorgen, zal Scouts en Gidsen Vlaanderen zowel besparen op uitgaven als zoeken naar nieuwe inkomsten. Hierin zijn we ook genoodzaakt het lidgeld, naast indexatie, éénmalig met €4 te verhogen naar €32.</w:t>
                      </w:r>
                    </w:p>
                    <w:p w:rsidR="007F0EA6" w:rsidRPr="007A7AFB" w:rsidRDefault="007F0EA6" w:rsidP="007F0EA6">
                      <w:pPr>
                        <w:rPr>
                          <w:i/>
                          <w:color w:val="44546A" w:themeColor="text2"/>
                          <w:szCs w:val="18"/>
                          <w:lang w:val="nl-NL"/>
                        </w:rPr>
                      </w:pPr>
                      <w:r w:rsidRPr="007A7AFB">
                        <w:rPr>
                          <w:i/>
                          <w:color w:val="44546A" w:themeColor="text2"/>
                          <w:szCs w:val="18"/>
                          <w:lang w:val="nl-NL"/>
                        </w:rPr>
                        <w:t>Gezinnen voor wie de kost van scouting te hoog ligt, kunnen met de groepsleiding van de groep voor alle activiteiten steeds een bijdragen op maat afspreken.  Mocht ook het lidgeld te hoog zijn, dan voorziet Scouts en Gidsen Vlaanderen verminderd lidgeld, dat op een eenduidig tarief van €10 werd vastgelegd. Want we vinden dat financiële zorgen geen drempel mogen zijn om het spel van scouting te spelen.</w:t>
                      </w:r>
                    </w:p>
                    <w:p w:rsidR="007F0EA6" w:rsidRPr="007A7AFB" w:rsidRDefault="007F0EA6" w:rsidP="007F0EA6">
                      <w:pPr>
                        <w:rPr>
                          <w:i/>
                          <w:color w:val="44546A" w:themeColor="text2"/>
                          <w:szCs w:val="18"/>
                          <w:lang w:val="nl-NL"/>
                        </w:rPr>
                      </w:pPr>
                    </w:p>
                    <w:p w:rsidR="007F0EA6" w:rsidRPr="007A7AFB" w:rsidRDefault="007F0EA6" w:rsidP="007F0EA6">
                      <w:pPr>
                        <w:rPr>
                          <w:i/>
                          <w:color w:val="44546A" w:themeColor="text2"/>
                          <w:szCs w:val="18"/>
                          <w:lang w:val="nl-NL"/>
                        </w:rPr>
                      </w:pPr>
                      <w:r w:rsidRPr="007A7AFB">
                        <w:rPr>
                          <w:i/>
                          <w:color w:val="44546A" w:themeColor="text2"/>
                          <w:szCs w:val="18"/>
                          <w:lang w:val="nl-NL"/>
                        </w:rPr>
                        <w:t>Met deze maatregelen hopen wij dezelfde dienstverlening te kunnen bieden aan elke scout en gids, van leidingvorming tot verzekering,</w:t>
                      </w:r>
                      <w:r w:rsidR="007A7AFB">
                        <w:rPr>
                          <w:i/>
                          <w:color w:val="44546A" w:themeColor="text2"/>
                          <w:szCs w:val="18"/>
                          <w:lang w:val="nl-NL"/>
                        </w:rPr>
                        <w:t xml:space="preserve"> </w:t>
                      </w:r>
                      <w:r w:rsidRPr="007A7AFB">
                        <w:rPr>
                          <w:i/>
                          <w:color w:val="44546A" w:themeColor="text2"/>
                          <w:szCs w:val="18"/>
                          <w:lang w:val="nl-NL"/>
                        </w:rPr>
                        <w:t>over tijdschriften, juridische ondersteuning, internationale kampen en spelaanbod.</w:t>
                      </w:r>
                    </w:p>
                    <w:p w:rsidR="007F0EA6" w:rsidRPr="007A7AFB" w:rsidRDefault="007F0EA6" w:rsidP="007F0EA6">
                      <w:pPr>
                        <w:rPr>
                          <w:i/>
                          <w:color w:val="44546A" w:themeColor="text2"/>
                          <w:szCs w:val="18"/>
                          <w:lang w:val="nl-NL"/>
                        </w:rPr>
                      </w:pPr>
                    </w:p>
                    <w:p w:rsidR="007F0EA6" w:rsidRPr="007A7AFB" w:rsidRDefault="007F0EA6" w:rsidP="007F0EA6">
                      <w:pPr>
                        <w:rPr>
                          <w:i/>
                          <w:color w:val="44546A" w:themeColor="text2"/>
                          <w:szCs w:val="18"/>
                          <w:lang w:val="nl-NL"/>
                        </w:rPr>
                      </w:pPr>
                      <w:r w:rsidRPr="007A7AFB">
                        <w:rPr>
                          <w:i/>
                          <w:color w:val="44546A" w:themeColor="text2"/>
                          <w:szCs w:val="18"/>
                          <w:lang w:val="nl-NL"/>
                        </w:rPr>
                        <w:t>Christophe Lambrechts,</w:t>
                      </w:r>
                    </w:p>
                    <w:p w:rsidR="007F0EA6" w:rsidRPr="007A7AFB" w:rsidRDefault="007F0EA6" w:rsidP="007F0EA6">
                      <w:pPr>
                        <w:rPr>
                          <w:i/>
                          <w:color w:val="44546A" w:themeColor="text2"/>
                          <w:szCs w:val="18"/>
                          <w:lang w:val="nl-NL"/>
                        </w:rPr>
                      </w:pPr>
                      <w:r w:rsidRPr="007A7AFB">
                        <w:rPr>
                          <w:i/>
                          <w:color w:val="44546A" w:themeColor="text2"/>
                          <w:szCs w:val="18"/>
                          <w:lang w:val="nl-NL"/>
                        </w:rPr>
                        <w:t>Verbondscommissaris</w:t>
                      </w:r>
                    </w:p>
                    <w:p w:rsidR="007F0EA6" w:rsidRDefault="007F0EA6" w:rsidP="007F0EA6"/>
                  </w:txbxContent>
                </v:textbox>
              </v:shape>
            </w:pict>
          </mc:Fallback>
        </mc:AlternateContent>
      </w:r>
    </w:p>
    <w:p w:rsidR="007F0EA6" w:rsidRDefault="007F0EA6" w:rsidP="007622F0">
      <w:pPr>
        <w:rPr>
          <w:sz w:val="20"/>
          <w:szCs w:val="20"/>
          <w:lang w:val="nl-NL"/>
        </w:rPr>
      </w:pPr>
    </w:p>
    <w:sectPr w:rsidR="007F0EA6" w:rsidSect="007A7AFB">
      <w:type w:val="continuous"/>
      <w:pgSz w:w="11906" w:h="16838"/>
      <w:pgMar w:top="1417" w:right="1417" w:bottom="1417" w:left="141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041" w:rsidRDefault="00EC6041" w:rsidP="007972B4">
      <w:pPr>
        <w:spacing w:after="0" w:line="240" w:lineRule="auto"/>
      </w:pPr>
      <w:r>
        <w:separator/>
      </w:r>
    </w:p>
  </w:endnote>
  <w:endnote w:type="continuationSeparator" w:id="0">
    <w:p w:rsidR="00EC6041" w:rsidRDefault="00EC6041" w:rsidP="0079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A1" w:rsidRPr="00EB5A99" w:rsidRDefault="009F62A1">
    <w:pPr>
      <w:pStyle w:val="Voettekst"/>
      <w:jc w:val="right"/>
      <w:rPr>
        <w:b/>
        <w:color w:val="BDD732"/>
      </w:rPr>
    </w:pPr>
    <w:r w:rsidRPr="00EB5A99">
      <w:rPr>
        <w:b/>
        <w:color w:val="BDD732"/>
      </w:rPr>
      <w:fldChar w:fldCharType="begin"/>
    </w:r>
    <w:r w:rsidRPr="00EB5A99">
      <w:rPr>
        <w:b/>
        <w:color w:val="BDD732"/>
      </w:rPr>
      <w:instrText xml:space="preserve"> PAGE   \* MERGEFORMAT </w:instrText>
    </w:r>
    <w:r w:rsidRPr="00EB5A99">
      <w:rPr>
        <w:b/>
        <w:color w:val="BDD732"/>
      </w:rPr>
      <w:fldChar w:fldCharType="separate"/>
    </w:r>
    <w:r w:rsidR="00D16A4F">
      <w:rPr>
        <w:b/>
        <w:noProof/>
        <w:color w:val="BDD732"/>
      </w:rPr>
      <w:t>2</w:t>
    </w:r>
    <w:r w:rsidRPr="00EB5A99">
      <w:rPr>
        <w:b/>
        <w:noProof/>
        <w:color w:val="BDD732"/>
      </w:rPr>
      <w:fldChar w:fldCharType="end"/>
    </w:r>
  </w:p>
  <w:p w:rsidR="009F62A1" w:rsidRDefault="009F62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A1" w:rsidRDefault="00434A7B" w:rsidP="00434A7B">
    <w:pPr>
      <w:pStyle w:val="Voettekst"/>
      <w:tabs>
        <w:tab w:val="clear" w:pos="4536"/>
        <w:tab w:val="clear" w:pos="9072"/>
        <w:tab w:val="center" w:pos="4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041" w:rsidRDefault="00EC6041" w:rsidP="007972B4">
      <w:pPr>
        <w:spacing w:after="0" w:line="240" w:lineRule="auto"/>
      </w:pPr>
      <w:r>
        <w:separator/>
      </w:r>
    </w:p>
  </w:footnote>
  <w:footnote w:type="continuationSeparator" w:id="0">
    <w:p w:rsidR="00EC6041" w:rsidRDefault="00EC6041" w:rsidP="0079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A1" w:rsidRDefault="009F62A1">
    <w:pPr>
      <w:pStyle w:val="Koptekst"/>
    </w:pPr>
    <w:r>
      <w:rPr>
        <w:noProof/>
        <w:lang w:eastAsia="nl-BE"/>
      </w:rPr>
      <w:drawing>
        <wp:anchor distT="0" distB="0" distL="114300" distR="114300" simplePos="0" relativeHeight="251658752" behindDoc="1" locked="0" layoutInCell="1" allowOverlap="1">
          <wp:simplePos x="0" y="0"/>
          <wp:positionH relativeFrom="column">
            <wp:posOffset>5372100</wp:posOffset>
          </wp:positionH>
          <wp:positionV relativeFrom="paragraph">
            <wp:posOffset>-447040</wp:posOffset>
          </wp:positionV>
          <wp:extent cx="1046480" cy="1371600"/>
          <wp:effectExtent l="0" t="0" r="1270" b="0"/>
          <wp:wrapNone/>
          <wp:docPr id="7" name="Afbeelding 7" descr="scouts_brief_header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uts_brief_header_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13716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A1" w:rsidRDefault="009F62A1">
    <w:pPr>
      <w:pStyle w:val="Koptekst"/>
    </w:pPr>
    <w:r>
      <w:rPr>
        <w:noProof/>
        <w:lang w:eastAsia="nl-BE"/>
      </w:rPr>
      <w:drawing>
        <wp:anchor distT="0" distB="0" distL="114300" distR="114300" simplePos="0" relativeHeight="251656704" behindDoc="1" locked="0" layoutInCell="1" allowOverlap="1">
          <wp:simplePos x="0" y="0"/>
          <wp:positionH relativeFrom="column">
            <wp:posOffset>5029200</wp:posOffset>
          </wp:positionH>
          <wp:positionV relativeFrom="paragraph">
            <wp:posOffset>-393065</wp:posOffset>
          </wp:positionV>
          <wp:extent cx="1485900" cy="2355850"/>
          <wp:effectExtent l="0" t="0" r="0" b="6350"/>
          <wp:wrapNone/>
          <wp:docPr id="5" name="Afbeelding 5" descr="scouts_brief_header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uts_brief_header_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3558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4A3F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8C7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9CE9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82FD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EA30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4C7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602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0280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E81C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AAB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0B0602"/>
    <w:multiLevelType w:val="hybridMultilevel"/>
    <w:tmpl w:val="3BAEF2B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F636B"/>
    <w:multiLevelType w:val="multilevel"/>
    <w:tmpl w:val="BDA4E5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86B139A"/>
    <w:multiLevelType w:val="hybridMultilevel"/>
    <w:tmpl w:val="16C02D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94D4E2C"/>
    <w:multiLevelType w:val="multilevel"/>
    <w:tmpl w:val="DED8A12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E42"/>
    <w:rsid w:val="00001DE2"/>
    <w:rsid w:val="000173F5"/>
    <w:rsid w:val="000527A0"/>
    <w:rsid w:val="000539D7"/>
    <w:rsid w:val="000F53DD"/>
    <w:rsid w:val="00147403"/>
    <w:rsid w:val="00155FD2"/>
    <w:rsid w:val="00171765"/>
    <w:rsid w:val="001B4765"/>
    <w:rsid w:val="001D520B"/>
    <w:rsid w:val="00213F59"/>
    <w:rsid w:val="00220198"/>
    <w:rsid w:val="00232A2B"/>
    <w:rsid w:val="002403AB"/>
    <w:rsid w:val="00251CFF"/>
    <w:rsid w:val="002573E9"/>
    <w:rsid w:val="003128AC"/>
    <w:rsid w:val="00360E75"/>
    <w:rsid w:val="00367A51"/>
    <w:rsid w:val="003814FD"/>
    <w:rsid w:val="0039109C"/>
    <w:rsid w:val="003E1D50"/>
    <w:rsid w:val="00417E3A"/>
    <w:rsid w:val="00434A7B"/>
    <w:rsid w:val="00440DB0"/>
    <w:rsid w:val="004611AE"/>
    <w:rsid w:val="00467023"/>
    <w:rsid w:val="0046772C"/>
    <w:rsid w:val="004A65BE"/>
    <w:rsid w:val="004B704E"/>
    <w:rsid w:val="004C7B06"/>
    <w:rsid w:val="00502F18"/>
    <w:rsid w:val="005274B2"/>
    <w:rsid w:val="00542B27"/>
    <w:rsid w:val="00546601"/>
    <w:rsid w:val="005D02B6"/>
    <w:rsid w:val="00611E02"/>
    <w:rsid w:val="0062617B"/>
    <w:rsid w:val="006705F9"/>
    <w:rsid w:val="00676F75"/>
    <w:rsid w:val="006F201F"/>
    <w:rsid w:val="006F3F70"/>
    <w:rsid w:val="006F7D00"/>
    <w:rsid w:val="00751A90"/>
    <w:rsid w:val="00752A21"/>
    <w:rsid w:val="007622F0"/>
    <w:rsid w:val="00793C27"/>
    <w:rsid w:val="007972B4"/>
    <w:rsid w:val="007A6120"/>
    <w:rsid w:val="007A7AFB"/>
    <w:rsid w:val="007D4F99"/>
    <w:rsid w:val="007D7420"/>
    <w:rsid w:val="007F0EA6"/>
    <w:rsid w:val="00810B3B"/>
    <w:rsid w:val="00811B1B"/>
    <w:rsid w:val="00824F15"/>
    <w:rsid w:val="008347DF"/>
    <w:rsid w:val="008914FC"/>
    <w:rsid w:val="008A19BA"/>
    <w:rsid w:val="008C6444"/>
    <w:rsid w:val="008D43FE"/>
    <w:rsid w:val="008E2106"/>
    <w:rsid w:val="00952E1C"/>
    <w:rsid w:val="00953E42"/>
    <w:rsid w:val="00970B0E"/>
    <w:rsid w:val="00984B6C"/>
    <w:rsid w:val="009A7424"/>
    <w:rsid w:val="009F62A1"/>
    <w:rsid w:val="00A35B3A"/>
    <w:rsid w:val="00A61547"/>
    <w:rsid w:val="00A7709A"/>
    <w:rsid w:val="00A947F4"/>
    <w:rsid w:val="00AC4EA7"/>
    <w:rsid w:val="00AF3916"/>
    <w:rsid w:val="00AF6D26"/>
    <w:rsid w:val="00B449EF"/>
    <w:rsid w:val="00B65E91"/>
    <w:rsid w:val="00B91B45"/>
    <w:rsid w:val="00C0611B"/>
    <w:rsid w:val="00C176B3"/>
    <w:rsid w:val="00C4001E"/>
    <w:rsid w:val="00C450F4"/>
    <w:rsid w:val="00C53A2A"/>
    <w:rsid w:val="00C66A09"/>
    <w:rsid w:val="00C960E5"/>
    <w:rsid w:val="00CA4D07"/>
    <w:rsid w:val="00CF68B4"/>
    <w:rsid w:val="00D16A4F"/>
    <w:rsid w:val="00D26D83"/>
    <w:rsid w:val="00D45371"/>
    <w:rsid w:val="00D62279"/>
    <w:rsid w:val="00D66AFA"/>
    <w:rsid w:val="00D876F1"/>
    <w:rsid w:val="00E121ED"/>
    <w:rsid w:val="00E16F41"/>
    <w:rsid w:val="00E278E8"/>
    <w:rsid w:val="00E90F1C"/>
    <w:rsid w:val="00EA1B30"/>
    <w:rsid w:val="00EA55C6"/>
    <w:rsid w:val="00EB5A99"/>
    <w:rsid w:val="00EC266E"/>
    <w:rsid w:val="00EC6041"/>
    <w:rsid w:val="00EF0F41"/>
    <w:rsid w:val="00EF2B94"/>
    <w:rsid w:val="00FD524B"/>
    <w:rsid w:val="00FF28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4DA02"/>
  <w15:docId w15:val="{BF2090B5-5916-49A2-A210-3A40D377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6601"/>
    <w:pPr>
      <w:spacing w:after="120" w:line="240" w:lineRule="atLeast"/>
      <w:contextualSpacing/>
    </w:pPr>
    <w:rPr>
      <w:rFonts w:ascii="Verdana" w:hAnsi="Verdana"/>
      <w:sz w:val="18"/>
      <w:szCs w:val="22"/>
      <w:lang w:eastAsia="en-US"/>
    </w:rPr>
  </w:style>
  <w:style w:type="paragraph" w:styleId="Kop1">
    <w:name w:val="heading 1"/>
    <w:basedOn w:val="Standaard"/>
    <w:next w:val="Standaard"/>
    <w:link w:val="Kop1Char"/>
    <w:uiPriority w:val="9"/>
    <w:qFormat/>
    <w:rsid w:val="00B449EF"/>
    <w:pPr>
      <w:keepNext/>
      <w:keepLines/>
      <w:spacing w:before="240" w:line="240" w:lineRule="auto"/>
      <w:outlineLvl w:val="0"/>
    </w:pPr>
    <w:rPr>
      <w:rFonts w:eastAsia="Times New Roman"/>
      <w:b/>
      <w:bCs/>
      <w:color w:val="572600"/>
      <w:sz w:val="26"/>
      <w:szCs w:val="28"/>
    </w:rPr>
  </w:style>
  <w:style w:type="paragraph" w:styleId="Kop2">
    <w:name w:val="heading 2"/>
    <w:basedOn w:val="Standaard"/>
    <w:next w:val="Standaard"/>
    <w:link w:val="Kop2Char"/>
    <w:uiPriority w:val="9"/>
    <w:qFormat/>
    <w:rsid w:val="00546601"/>
    <w:pPr>
      <w:keepNext/>
      <w:keepLines/>
      <w:spacing w:before="240" w:line="280" w:lineRule="atLeast"/>
      <w:outlineLvl w:val="1"/>
    </w:pPr>
    <w:rPr>
      <w:rFonts w:eastAsia="Times New Roman"/>
      <w:b/>
      <w:bCs/>
      <w:color w:val="ED7D31"/>
      <w:sz w:val="24"/>
      <w:szCs w:val="26"/>
    </w:rPr>
  </w:style>
  <w:style w:type="paragraph" w:styleId="Kop3">
    <w:name w:val="heading 3"/>
    <w:basedOn w:val="Standaard"/>
    <w:next w:val="Standaard"/>
    <w:link w:val="Kop3Char"/>
    <w:uiPriority w:val="9"/>
    <w:qFormat/>
    <w:rsid w:val="00B91B45"/>
    <w:pPr>
      <w:keepNext/>
      <w:spacing w:before="240" w:after="0"/>
      <w:outlineLvl w:val="2"/>
    </w:pPr>
    <w:rPr>
      <w:rFonts w:eastAsia="Times New Roman"/>
      <w:b/>
      <w:bCs/>
      <w:i/>
      <w:color w:val="ED7D31"/>
      <w:sz w:val="20"/>
      <w:szCs w:val="26"/>
    </w:rPr>
  </w:style>
  <w:style w:type="paragraph" w:styleId="Kop4">
    <w:name w:val="heading 4"/>
    <w:basedOn w:val="Standaard"/>
    <w:next w:val="Standaard"/>
    <w:link w:val="Kop4Char"/>
    <w:uiPriority w:val="9"/>
    <w:qFormat/>
    <w:rsid w:val="00B91B45"/>
    <w:pPr>
      <w:keepNext/>
      <w:spacing w:before="120" w:after="60"/>
      <w:outlineLvl w:val="3"/>
    </w:pPr>
    <w:rPr>
      <w:rFonts w:eastAsia="Times New Roman"/>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locked/>
    <w:rsid w:val="007D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vantijdelijkeaanduiding1">
    <w:name w:val="Tekst van tijdelijke aanduiding1"/>
    <w:uiPriority w:val="99"/>
    <w:semiHidden/>
    <w:locked/>
    <w:rsid w:val="007D7420"/>
    <w:rPr>
      <w:color w:val="808080"/>
    </w:rPr>
  </w:style>
  <w:style w:type="paragraph" w:styleId="Ballontekst">
    <w:name w:val="Balloon Text"/>
    <w:basedOn w:val="Standaard"/>
    <w:link w:val="BallontekstChar"/>
    <w:uiPriority w:val="99"/>
    <w:semiHidden/>
    <w:unhideWhenUsed/>
    <w:locked/>
    <w:rsid w:val="007D742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D7420"/>
    <w:rPr>
      <w:rFonts w:ascii="Tahoma" w:hAnsi="Tahoma" w:cs="Tahoma"/>
      <w:sz w:val="16"/>
      <w:szCs w:val="16"/>
    </w:rPr>
  </w:style>
  <w:style w:type="character" w:customStyle="1" w:styleId="Kop1Char">
    <w:name w:val="Kop 1 Char"/>
    <w:link w:val="Kop1"/>
    <w:uiPriority w:val="9"/>
    <w:rsid w:val="00B449EF"/>
    <w:rPr>
      <w:rFonts w:ascii="Verdana" w:eastAsia="Times New Roman" w:hAnsi="Verdana"/>
      <w:b/>
      <w:bCs/>
      <w:color w:val="572600"/>
      <w:sz w:val="26"/>
      <w:szCs w:val="28"/>
      <w:lang w:eastAsia="en-US"/>
    </w:rPr>
  </w:style>
  <w:style w:type="character" w:customStyle="1" w:styleId="Kop2Char">
    <w:name w:val="Kop 2 Char"/>
    <w:link w:val="Kop2"/>
    <w:uiPriority w:val="9"/>
    <w:rsid w:val="00546601"/>
    <w:rPr>
      <w:rFonts w:ascii="Verdana" w:hAnsi="Verdana"/>
      <w:b/>
      <w:bCs/>
      <w:color w:val="ED7D31"/>
      <w:sz w:val="24"/>
      <w:szCs w:val="26"/>
      <w:lang w:val="nl-BE" w:eastAsia="en-US" w:bidi="ar-SA"/>
    </w:rPr>
  </w:style>
  <w:style w:type="character" w:customStyle="1" w:styleId="Kop3Char">
    <w:name w:val="Kop 3 Char"/>
    <w:link w:val="Kop3"/>
    <w:uiPriority w:val="9"/>
    <w:rsid w:val="00B91B45"/>
    <w:rPr>
      <w:rFonts w:ascii="Verdana" w:hAnsi="Verdana"/>
      <w:b/>
      <w:bCs/>
      <w:i/>
      <w:color w:val="ED7D31"/>
      <w:szCs w:val="26"/>
      <w:lang w:val="nl-BE" w:eastAsia="en-US" w:bidi="ar-SA"/>
    </w:rPr>
  </w:style>
  <w:style w:type="character" w:customStyle="1" w:styleId="Kop4Char">
    <w:name w:val="Kop 4 Char"/>
    <w:link w:val="Kop4"/>
    <w:uiPriority w:val="9"/>
    <w:rsid w:val="00B91B45"/>
    <w:rPr>
      <w:rFonts w:ascii="Verdana" w:hAnsi="Verdana"/>
      <w:b/>
      <w:bCs/>
      <w:sz w:val="18"/>
      <w:szCs w:val="28"/>
      <w:lang w:val="nl-BE" w:eastAsia="en-US" w:bidi="ar-SA"/>
    </w:rPr>
  </w:style>
  <w:style w:type="paragraph" w:styleId="Koptekst">
    <w:name w:val="header"/>
    <w:basedOn w:val="Standaard"/>
    <w:link w:val="KoptekstChar"/>
    <w:uiPriority w:val="99"/>
    <w:unhideWhenUsed/>
    <w:locked/>
    <w:rsid w:val="007972B4"/>
    <w:pPr>
      <w:tabs>
        <w:tab w:val="center" w:pos="4536"/>
        <w:tab w:val="right" w:pos="9072"/>
      </w:tabs>
    </w:pPr>
  </w:style>
  <w:style w:type="character" w:customStyle="1" w:styleId="KoptekstChar">
    <w:name w:val="Koptekst Char"/>
    <w:link w:val="Koptekst"/>
    <w:uiPriority w:val="99"/>
    <w:rsid w:val="007972B4"/>
    <w:rPr>
      <w:rFonts w:ascii="Verdana" w:hAnsi="Verdana"/>
      <w:sz w:val="18"/>
      <w:szCs w:val="22"/>
      <w:lang w:eastAsia="en-US"/>
    </w:rPr>
  </w:style>
  <w:style w:type="paragraph" w:styleId="Voettekst">
    <w:name w:val="footer"/>
    <w:basedOn w:val="Standaard"/>
    <w:link w:val="VoettekstChar"/>
    <w:uiPriority w:val="99"/>
    <w:unhideWhenUsed/>
    <w:locked/>
    <w:rsid w:val="007972B4"/>
    <w:pPr>
      <w:tabs>
        <w:tab w:val="center" w:pos="4536"/>
        <w:tab w:val="right" w:pos="9072"/>
      </w:tabs>
    </w:pPr>
  </w:style>
  <w:style w:type="character" w:customStyle="1" w:styleId="VoettekstChar">
    <w:name w:val="Voettekst Char"/>
    <w:link w:val="Voettekst"/>
    <w:uiPriority w:val="99"/>
    <w:rsid w:val="007972B4"/>
    <w:rPr>
      <w:rFonts w:ascii="Verdana" w:hAnsi="Verdana"/>
      <w:sz w:val="18"/>
      <w:szCs w:val="22"/>
      <w:lang w:eastAsia="en-US"/>
    </w:rPr>
  </w:style>
  <w:style w:type="character" w:styleId="Verwijzingopmerking">
    <w:name w:val="annotation reference"/>
    <w:basedOn w:val="Standaardalinea-lettertype"/>
    <w:uiPriority w:val="99"/>
    <w:semiHidden/>
    <w:unhideWhenUsed/>
    <w:locked/>
    <w:rsid w:val="003814FD"/>
    <w:rPr>
      <w:sz w:val="16"/>
      <w:szCs w:val="16"/>
    </w:rPr>
  </w:style>
  <w:style w:type="paragraph" w:styleId="Tekstopmerking">
    <w:name w:val="annotation text"/>
    <w:basedOn w:val="Standaard"/>
    <w:link w:val="TekstopmerkingChar"/>
    <w:uiPriority w:val="99"/>
    <w:semiHidden/>
    <w:unhideWhenUsed/>
    <w:locked/>
    <w:rsid w:val="003814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14FD"/>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locked/>
    <w:rsid w:val="003814FD"/>
    <w:rPr>
      <w:b/>
      <w:bCs/>
    </w:rPr>
  </w:style>
  <w:style w:type="character" w:customStyle="1" w:styleId="OnderwerpvanopmerkingChar">
    <w:name w:val="Onderwerp van opmerking Char"/>
    <w:basedOn w:val="TekstopmerkingChar"/>
    <w:link w:val="Onderwerpvanopmerking"/>
    <w:uiPriority w:val="99"/>
    <w:semiHidden/>
    <w:rsid w:val="003814FD"/>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ppData\Local\Temp\brief_sjabloon_met_vs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A358E-B1EA-488F-B0FA-0F739905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brief_sjabloon_met_vs1</Template>
  <TotalTime>3</TotalTime>
  <Pages>1</Pages>
  <Words>166</Words>
  <Characters>918</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Van:</vt:lpstr>
      <vt:lpstr>Van:</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c:title>
  <dc:creator>An Laenen</dc:creator>
  <cp:lastModifiedBy>Cassandra Spataru</cp:lastModifiedBy>
  <cp:revision>3</cp:revision>
  <cp:lastPrinted>2014-02-07T13:42:00Z</cp:lastPrinted>
  <dcterms:created xsi:type="dcterms:W3CDTF">2015-09-10T13:00:00Z</dcterms:created>
  <dcterms:modified xsi:type="dcterms:W3CDTF">2018-09-16T18:50:00Z</dcterms:modified>
</cp:coreProperties>
</file>